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0D" w:rsidRPr="0019130D" w:rsidRDefault="0019130D" w:rsidP="00191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130D">
        <w:rPr>
          <w:rFonts w:ascii="Times New Roman" w:hAnsi="Times New Roman" w:cs="Times New Roman"/>
          <w:b/>
          <w:sz w:val="24"/>
          <w:szCs w:val="24"/>
        </w:rPr>
        <w:t xml:space="preserve">Информация о перечне сведений, направляемых в составе заявки о заключении договора о подключении технологическом присоединении) строящихся, реконструируемых или построенных, но не подключенных объектов капитального строительства к газораспределительным сетям (подпункт «М» пункта 11 Постановления Правительства РФ от 29.10. №872 </w:t>
      </w:r>
    </w:p>
    <w:p w:rsidR="00F3528B" w:rsidRPr="0019130D" w:rsidRDefault="0019130D" w:rsidP="00191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30D"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6881"/>
      </w:tblGrid>
      <w:tr w:rsidR="0019130D" w:rsidRPr="0019130D" w:rsidTr="0019130D">
        <w:tc>
          <w:tcPr>
            <w:tcW w:w="7905" w:type="dxa"/>
          </w:tcPr>
          <w:p w:rsidR="0019130D" w:rsidRPr="0019130D" w:rsidRDefault="0019130D" w:rsidP="00191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Состав з</w:t>
            </w:r>
            <w:r w:rsidRPr="0019130D">
              <w:rPr>
                <w:rFonts w:ascii="Times New Roman" w:hAnsi="Times New Roman" w:cs="Times New Roman"/>
                <w:b/>
              </w:rPr>
              <w:t>аявки о заключении договора о подключении (технологическом присоединении)</w:t>
            </w:r>
          </w:p>
        </w:tc>
        <w:tc>
          <w:tcPr>
            <w:tcW w:w="6881" w:type="dxa"/>
          </w:tcPr>
          <w:p w:rsidR="0019130D" w:rsidRPr="0019130D" w:rsidRDefault="0019130D" w:rsidP="00191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30D">
              <w:rPr>
                <w:rFonts w:ascii="Times New Roman" w:hAnsi="Times New Roman" w:cs="Times New Roman"/>
                <w:b/>
              </w:rPr>
              <w:t>Документы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130D">
              <w:rPr>
                <w:rFonts w:ascii="Times New Roman" w:hAnsi="Times New Roman" w:cs="Times New Roman"/>
                <w:b/>
              </w:rPr>
              <w:t xml:space="preserve"> предоставляемые в составе заявки о  заключении договора о подключении (технологическом присоединении)</w:t>
            </w:r>
          </w:p>
        </w:tc>
      </w:tr>
      <w:tr w:rsidR="0019130D" w:rsidRPr="0019130D" w:rsidTr="0019130D">
        <w:tc>
          <w:tcPr>
            <w:tcW w:w="7905" w:type="dxa"/>
          </w:tcPr>
          <w:p w:rsidR="0019130D" w:rsidRPr="0019130D" w:rsidRDefault="0019130D" w:rsidP="0019130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Реквизиты заявителя:</w:t>
            </w:r>
          </w:p>
          <w:p w:rsidR="0019130D" w:rsidRPr="0019130D" w:rsidRDefault="0019130D" w:rsidP="0019130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юридического лица: полное наименование и государственный регистрационный номер записи, вносимой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Единый государственный реестр юридических лиц, для индивидуальных предпринимателей - государственный регистрационный номер записи, вносимый в Единый государственный реестр индивидуальных предпринимателей,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дата ее внесения в реестр, почтовый адрес и иные способы обмена информацией - телефоны, факс,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адрес электронной почты)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физического лица (индивидуального предпринимателя):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почтовый адрес и иные способы обмена информацией - телефоны, факс, адрес электронной почты)</w:t>
            </w:r>
          </w:p>
          <w:p w:rsidR="0019130D" w:rsidRPr="0019130D" w:rsidRDefault="0019130D" w:rsidP="0019130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В связи с  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(подключение (технологическое присоединение) к сети газораспределения объекта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капитального строительства; увеличение объема потребления газа и (или) пропускной способности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(для сети газораспределения) подключаемого объекта капитального строительства;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схемы газоснабжения подключенного объекта капитального строительства - указать нужное)</w:t>
            </w:r>
          </w:p>
          <w:p w:rsidR="0019130D" w:rsidRPr="0019130D" w:rsidRDefault="0019130D" w:rsidP="0019130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заключить договор о подключении (технологическом присоединении) объекта капитального строительства к сети газораспределения  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,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объекта капитального строительства)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расположенного (проектируемого) по </w:t>
            </w:r>
            <w:proofErr w:type="gram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адресу:  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(местонахождение объекта)</w:t>
            </w:r>
          </w:p>
          <w:tbl>
            <w:tblPr>
              <w:tblW w:w="9527" w:type="dxa"/>
              <w:tblInd w:w="56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691"/>
              <w:gridCol w:w="1418"/>
              <w:gridCol w:w="1418"/>
            </w:tblGrid>
            <w:tr w:rsidR="0019130D" w:rsidRPr="0019130D" w:rsidTr="0019130D">
              <w:tc>
                <w:tcPr>
                  <w:tcW w:w="66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куб. метров</w:t>
                  </w:r>
                </w:p>
              </w:tc>
            </w:tr>
          </w:tbl>
          <w:p w:rsidR="0019130D" w:rsidRPr="0019130D" w:rsidRDefault="0019130D" w:rsidP="0019130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Планируемая величина максимального часового расхода газа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9130D" w:rsidRPr="0019130D" w:rsidRDefault="0019130D" w:rsidP="0019130D">
            <w:pPr>
              <w:tabs>
                <w:tab w:val="right" w:pos="501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куб. метров.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(указывается, если ранее технические условия не выдавались)</w:t>
            </w:r>
          </w:p>
          <w:p w:rsidR="0019130D" w:rsidRPr="0019130D" w:rsidRDefault="0019130D" w:rsidP="0019130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Максимальная нагрузка (часовой расход газа) по каждой из точек подключения (указывается, если ранее технические условия не выдавались):</w:t>
            </w:r>
          </w:p>
          <w:tbl>
            <w:tblPr>
              <w:tblW w:w="3147" w:type="dxa"/>
              <w:tblInd w:w="56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851"/>
              <w:gridCol w:w="2041"/>
            </w:tblGrid>
            <w:tr w:rsidR="0019130D" w:rsidRPr="0019130D" w:rsidTr="0019130D"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куб. метров в час;</w:t>
                  </w:r>
                </w:p>
              </w:tc>
            </w:tr>
            <w:tr w:rsidR="0019130D" w:rsidRPr="0019130D" w:rsidTr="0019130D"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куб. метров в час;</w:t>
                  </w:r>
                </w:p>
              </w:tc>
            </w:tr>
            <w:tr w:rsidR="0019130D" w:rsidRPr="0019130D" w:rsidTr="0019130D"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130D" w:rsidRPr="0019130D" w:rsidRDefault="0019130D" w:rsidP="0019130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куб. метров в час.</w:t>
                  </w:r>
                </w:p>
              </w:tc>
            </w:tr>
          </w:tbl>
          <w:p w:rsidR="0019130D" w:rsidRPr="0019130D" w:rsidRDefault="0019130D" w:rsidP="0019130D">
            <w:pPr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Характер потребления газа  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экономической деятельности хозяйствующего субъекта - для юридических лиц</w:t>
            </w: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индивидуальных предпринимателей)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Сроки проектирования, строительства и ввода в эксплуатацию 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объекта капитального строительства (в том числе по этапам и очередям)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(месяц, год)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Планируемое распределение максимального часового расхода газа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этапам и очередям)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Номер и дата выдачи полученных ранее технических условий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 технических условий)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Правовые основания владения и (или) пользования земельным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участком и (или) договор о комплексном освоении территории</w:t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19130D" w:rsidRPr="0019130D" w:rsidRDefault="0019130D" w:rsidP="0019130D">
            <w:pPr>
              <w:pBdr>
                <w:top w:val="single" w:sz="4" w:space="1" w:color="auto"/>
              </w:pBdr>
              <w:autoSpaceDE w:val="0"/>
              <w:autoSpaceDN w:val="0"/>
              <w:spacing w:after="120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(указываются, если ранее технические условия не выдавались)</w:t>
            </w:r>
          </w:p>
          <w:p w:rsidR="0019130D" w:rsidRPr="0019130D" w:rsidRDefault="0019130D" w:rsidP="0019130D">
            <w:pPr>
              <w:tabs>
                <w:tab w:val="right" w:pos="992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 Дополнительная </w:t>
            </w:r>
            <w:proofErr w:type="gram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 (</w:t>
            </w:r>
            <w:proofErr w:type="gramEnd"/>
            <w:r w:rsidRPr="0019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(представляется по инициативе заявителя)</w:t>
            </w:r>
          </w:p>
          <w:p w:rsidR="0019130D" w:rsidRPr="0019130D" w:rsidRDefault="0019130D" w:rsidP="001913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1" w:type="dxa"/>
          </w:tcPr>
          <w:p w:rsidR="0019130D" w:rsidRPr="0019130D" w:rsidRDefault="0019130D" w:rsidP="0019130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право собственности, или иное законное основание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заявителя, и (или) договор о комплексном освоении территории (прилагается, если сведения, содержащиеся в таких документах,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ситуационный план (прилагается, если сведения, содержащиеся в таких документах,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часового расхода газа (не требуется, если планируемый максимальный часовой расход газа не более 5 куб. метров) (прилагается, если сведения, содержащиеся в таких документах,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согласие основного абонента на подключение (технологическое присоединение) к сетям газораспределения и (или) </w:t>
            </w:r>
            <w:proofErr w:type="spell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абонента, а также на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 (в случае подключения к сетям газораспределения и (или) </w:t>
            </w:r>
            <w:proofErr w:type="spell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принадлежащим третьим лицам) (прилагается, если сведения, содержащиеся в таких документах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 в установленном порядке копия договора о пользовании объектами инфраструктуры и другим имуществом общего пользования в соответствии с Федеральным законом "О садоводческих, огороднических и дачных некоммерческих объединениях граждан" (в случае, если подключение осуществляется с использованием объектов инфраструктуры и другого имущества общего пользования) некоммерческого объединения (прилагается, если сведения, содержащиеся в таких документах,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keepLines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копии акта о подключении (технологическом присоединении) объекта капитального строительства лица, которое уступает право на использование мощности, или иных документов, подтверждающих параметры его подключения (технологического присоединения), и заверенная сторонами копия заключенного соглашения об уступке права на использование мощности, а также документы, удостоверяющие размер снижения потребления газа (прилагается, если сведения, содержащиеся в таких документах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общего собрания членов некоммерческого объединения о назначении уполномоченного лица на подачу запроса о предоставлении технических условий (прилагается, если сведения, содержащиеся </w:t>
            </w:r>
            <w:proofErr w:type="gram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таких документах</w:t>
            </w:r>
            <w:proofErr w:type="gramEnd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</w:t>
            </w:r>
            <w:proofErr w:type="spell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территории, подлежащей комплексному освоению (в случае необходимости подключения (технологического присоединения) объектов капитального строительства, расположенных в пределах территории, подлежащей комплексному освоению) (прилагается, если сведения, содержащиеся </w:t>
            </w:r>
            <w:proofErr w:type="gramStart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таких документах</w:t>
            </w:r>
            <w:proofErr w:type="gramEnd"/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изменились по сравнению со сведениями, ранее представленными заявителем исполнителю для получения технических условий);</w:t>
            </w:r>
          </w:p>
          <w:p w:rsidR="0019130D" w:rsidRPr="0019130D" w:rsidRDefault="0019130D" w:rsidP="0019130D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лицо, осуществляющее создание (реконструкцию) объекта индивидуального жилищного строительства);</w:t>
            </w:r>
          </w:p>
          <w:p w:rsidR="0019130D" w:rsidRPr="0019130D" w:rsidRDefault="0019130D" w:rsidP="0019130D">
            <w:pPr>
              <w:autoSpaceDE w:val="0"/>
              <w:autoSpaceDN w:val="0"/>
              <w:spacing w:after="48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заключений газотранспортной организации и газораспределительной организации, сеть газораспределения которой технологически связана с сетью газораспределения исполнителя (при наличии такой сети), о наличии или об отсутствии технической возможности подключения (в случае, когда максимальный часовой расход газа превышает 300 куб. метров).</w:t>
            </w:r>
          </w:p>
          <w:p w:rsidR="0019130D" w:rsidRPr="0019130D" w:rsidRDefault="0019130D" w:rsidP="001913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9130D" w:rsidRPr="0019130D" w:rsidRDefault="0019130D" w:rsidP="0019130D">
      <w:pPr>
        <w:jc w:val="center"/>
        <w:rPr>
          <w:b/>
        </w:rPr>
      </w:pPr>
    </w:p>
    <w:sectPr w:rsidR="0019130D" w:rsidRPr="0019130D" w:rsidSect="001913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0D"/>
    <w:rsid w:val="0009374B"/>
    <w:rsid w:val="0019130D"/>
    <w:rsid w:val="0078478A"/>
    <w:rsid w:val="00F3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26011-64DB-42B1-9684-0951D810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Александр Аркадьевич</dc:creator>
  <cp:lastModifiedBy>Кварацхелия Юлия Игоревна</cp:lastModifiedBy>
  <cp:revision>3</cp:revision>
  <cp:lastPrinted>2018-03-12T09:38:00Z</cp:lastPrinted>
  <dcterms:created xsi:type="dcterms:W3CDTF">2018-03-12T09:35:00Z</dcterms:created>
  <dcterms:modified xsi:type="dcterms:W3CDTF">2018-03-12T09:42:00Z</dcterms:modified>
</cp:coreProperties>
</file>